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bookmarkStart w:id="0" w:name="_GoBack"/>
      <w:bookmarkEnd w:id="0"/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и </w:t>
      </w:r>
      <w:proofErr w:type="gramStart"/>
      <w:r w:rsidRPr="001B10B6">
        <w:rPr>
          <w:rStyle w:val="s0"/>
          <w:b/>
          <w:sz w:val="22"/>
          <w:szCs w:val="22"/>
        </w:rPr>
        <w:t>достижении</w:t>
      </w:r>
      <w:proofErr w:type="gramEnd"/>
      <w:r w:rsidRPr="001B10B6">
        <w:rPr>
          <w:rStyle w:val="s0"/>
          <w:b/>
          <w:sz w:val="22"/>
          <w:szCs w:val="22"/>
        </w:rPr>
        <w:t xml:space="preserve">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</w:t>
      </w:r>
      <w:r w:rsidR="00252C59">
        <w:rPr>
          <w:rFonts w:ascii="Times New Roman" w:hAnsi="Times New Roman" w:cs="Times New Roman"/>
          <w:b/>
        </w:rPr>
        <w:t xml:space="preserve">1 полугодие </w:t>
      </w:r>
      <w:r w:rsidR="008C31FB" w:rsidRPr="001B10B6">
        <w:rPr>
          <w:rFonts w:ascii="Times New Roman" w:hAnsi="Times New Roman" w:cs="Times New Roman"/>
          <w:b/>
        </w:rPr>
        <w:t>20</w:t>
      </w:r>
      <w:r w:rsidR="00252C59">
        <w:rPr>
          <w:rStyle w:val="s0"/>
          <w:b/>
          <w:sz w:val="22"/>
          <w:szCs w:val="22"/>
        </w:rPr>
        <w:t>2</w:t>
      </w:r>
      <w:r w:rsidR="00CC50BC">
        <w:rPr>
          <w:rStyle w:val="s0"/>
          <w:b/>
          <w:sz w:val="22"/>
          <w:szCs w:val="22"/>
        </w:rPr>
        <w:t>1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  <w:r w:rsidR="00252C59">
        <w:rPr>
          <w:rStyle w:val="s0"/>
          <w:b/>
          <w:sz w:val="22"/>
          <w:szCs w:val="22"/>
        </w:rPr>
        <w:t>а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1B10B6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Основные финансово-экономические показатели за </w:t>
      </w:r>
      <w:r w:rsidR="00817BDD">
        <w:rPr>
          <w:rFonts w:ascii="Times New Roman" w:hAnsi="Times New Roman" w:cs="Times New Roman"/>
          <w:b/>
        </w:rPr>
        <w:t>1 полугодие 202</w:t>
      </w:r>
      <w:r w:rsidR="00817BDD" w:rsidRPr="00817BDD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(оперативные данные</w:t>
      </w:r>
      <w:r>
        <w:rPr>
          <w:rFonts w:ascii="Times New Roman" w:hAnsi="Times New Roman" w:cs="Times New Roman"/>
          <w:b/>
        </w:rPr>
        <w:t>)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E353C" w:rsidRPr="00193798" w:rsidTr="00CA6FC8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  <w:r w:rsidR="003659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*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A41E91" w:rsidRDefault="001E353C" w:rsidP="001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Отклонение, </w:t>
            </w:r>
            <w:proofErr w:type="gramStart"/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</w:t>
            </w:r>
            <w:proofErr w:type="gramEnd"/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817BDD" w:rsidRPr="00193798" w:rsidTr="00DB6F14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передачи электрической энергии всего, 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3 884 246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1 982 753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-1 901 493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DB6F14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показатели, показатели тарифной сметы утверждены уполномоченным органом в расчете на год.</w:t>
            </w:r>
          </w:p>
        </w:tc>
      </w:tr>
      <w:tr w:rsidR="00817BDD" w:rsidRPr="00193798" w:rsidTr="0041226E">
        <w:trPr>
          <w:trHeight w:val="3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25 117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-24 091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DB6F14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DD" w:rsidRPr="00193798" w:rsidTr="00B3779C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возмездный 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3 835 038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DD" w:rsidRPr="00817BDD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1 957 636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-1 877 402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DB6F14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17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CA6FC8" w:rsidRDefault="00817BDD" w:rsidP="00817BDD">
            <w:pPr>
              <w:spacing w:after="0" w:line="240" w:lineRule="auto"/>
            </w:pPr>
          </w:p>
        </w:tc>
      </w:tr>
      <w:tr w:rsidR="00817BDD" w:rsidRPr="00193798" w:rsidTr="0041226E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817BDD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26 608 123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DD" w:rsidRPr="00A638B0" w:rsidRDefault="00817BDD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13 585 992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-13 022 131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DB6F14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C85" w:rsidRPr="00193798" w:rsidTr="0041226E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193798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A638B0" w:rsidRDefault="009F7C85" w:rsidP="009F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23 597 853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85" w:rsidRPr="009F7C85" w:rsidRDefault="009F7C85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1 640 287</w:t>
            </w:r>
            <w:r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9F7C85" w:rsidRDefault="009F7C85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F0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1 957 566</w:t>
            </w:r>
            <w:r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85" w:rsidRPr="009F7C85" w:rsidRDefault="00DB6F14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F7C85"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85" w:rsidRPr="00193798" w:rsidRDefault="009F7C85" w:rsidP="009F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3BC" w:rsidRPr="00193798" w:rsidTr="00CA6FC8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B413BC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A638B0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3 010 270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BC" w:rsidRPr="00B413BC" w:rsidRDefault="00F077ED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1 945 705</w:t>
            </w:r>
            <w:r w:rsidR="00B413BC"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F077ED" w:rsidRDefault="00B413BC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77ED"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1 064 565</w:t>
            </w:r>
            <w:r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F077ED" w:rsidRDefault="00DB6F14" w:rsidP="00F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F077ED"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13BC" w:rsidRPr="00F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876664" w:rsidRDefault="009063CF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инвестиционной программы</w:t>
            </w:r>
          </w:p>
        </w:tc>
      </w:tr>
      <w:tr w:rsidR="00B413BC" w:rsidRPr="00193798" w:rsidTr="0041226E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BC" w:rsidRPr="00193798" w:rsidRDefault="003C3DAA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BC" w:rsidRPr="00193798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A638B0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537 298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A638B0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197 836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A638B0" w:rsidRDefault="00B413BC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-339 462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3571F5" w:rsidRDefault="00DB6F14" w:rsidP="00B4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</w:t>
            </w:r>
            <w:r w:rsidR="00B413BC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BC" w:rsidRPr="00193798" w:rsidRDefault="00B413BC" w:rsidP="00B4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утверждены уполномоченным органом в расчете на год</w:t>
            </w:r>
          </w:p>
        </w:tc>
      </w:tr>
      <w:tr w:rsidR="00817BDD" w:rsidRPr="00193798" w:rsidTr="00B413BC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BDD" w:rsidRPr="00193798" w:rsidRDefault="003C3DAA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193798" w:rsidRDefault="00817BDD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817BDD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A638B0" w:rsidRDefault="00817BDD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B0" w:rsidRPr="00A638B0" w:rsidRDefault="00A638B0" w:rsidP="00A6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DD" w:rsidRPr="003571F5" w:rsidRDefault="00A638B0" w:rsidP="0081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817BDD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DD" w:rsidRPr="00193798" w:rsidRDefault="00817BDD" w:rsidP="0081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53C" w:rsidRPr="00F2513B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Финансовые показатели, т</w:t>
      </w:r>
      <w:r w:rsidRPr="00F2513B">
        <w:rPr>
          <w:rFonts w:ascii="Times New Roman" w:hAnsi="Times New Roman" w:cs="Times New Roman"/>
          <w:b/>
        </w:rPr>
        <w:t xml:space="preserve">ариф </w:t>
      </w:r>
      <w:r>
        <w:rPr>
          <w:rFonts w:ascii="Times New Roman" w:hAnsi="Times New Roman" w:cs="Times New Roman"/>
          <w:b/>
        </w:rPr>
        <w:t xml:space="preserve">и показатели тарифной сметы </w:t>
      </w:r>
      <w:r w:rsidRPr="00F2513B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аются уполномоченным органом</w:t>
      </w:r>
      <w:r w:rsidRPr="00F2513B">
        <w:rPr>
          <w:rFonts w:ascii="Times New Roman" w:hAnsi="Times New Roman" w:cs="Times New Roman"/>
          <w:b/>
        </w:rPr>
        <w:t xml:space="preserve"> в расчете на год.</w:t>
      </w:r>
    </w:p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 xml:space="preserve">Об объемах предоставленных регулируемых услуг за 1 полугодие </w:t>
      </w:r>
      <w:r>
        <w:rPr>
          <w:rFonts w:ascii="Times New Roman" w:hAnsi="Times New Roman" w:cs="Times New Roman"/>
          <w:b/>
        </w:rPr>
        <w:t>202</w:t>
      </w:r>
      <w:r w:rsidR="00A638B0" w:rsidRPr="00A638B0">
        <w:rPr>
          <w:rFonts w:ascii="Times New Roman" w:hAnsi="Times New Roman" w:cs="Times New Roman"/>
          <w:b/>
        </w:rPr>
        <w:t>1</w:t>
      </w:r>
      <w:r w:rsidRPr="0036591E">
        <w:rPr>
          <w:rFonts w:ascii="Times New Roman" w:hAnsi="Times New Roman" w:cs="Times New Roman"/>
          <w:b/>
        </w:rPr>
        <w:t xml:space="preserve"> года</w:t>
      </w:r>
    </w:p>
    <w:p w:rsidR="0036591E" w:rsidRPr="0036591E" w:rsidRDefault="0036591E" w:rsidP="0036591E">
      <w:pPr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91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тарифной смете 202</w:t>
      </w:r>
      <w:r w:rsidR="00A638B0" w:rsidRPr="00A638B0">
        <w:rPr>
          <w:rFonts w:ascii="Times New Roman" w:hAnsi="Times New Roman" w:cs="Times New Roman"/>
        </w:rPr>
        <w:t>1</w:t>
      </w:r>
      <w:r w:rsidRPr="0036591E">
        <w:rPr>
          <w:rFonts w:ascii="Times New Roman" w:hAnsi="Times New Roman" w:cs="Times New Roman"/>
        </w:rPr>
        <w:t xml:space="preserve"> г. утвержден объем передачи электрической энергии в размере 3 </w:t>
      </w:r>
      <w:r w:rsidR="00A638B0" w:rsidRPr="00A638B0">
        <w:rPr>
          <w:rFonts w:ascii="Times New Roman" w:hAnsi="Times New Roman" w:cs="Times New Roman"/>
        </w:rPr>
        <w:t>88</w:t>
      </w:r>
      <w:r w:rsidRPr="003659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</w:t>
      </w:r>
      <w:r w:rsidR="00A638B0" w:rsidRPr="00C9751D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>, в том числе: безвозмездный – 4</w:t>
      </w:r>
      <w:r w:rsidR="00C9751D" w:rsidRPr="00C9751D">
        <w:rPr>
          <w:rFonts w:ascii="Times New Roman" w:hAnsi="Times New Roman" w:cs="Times New Roman"/>
        </w:rPr>
        <w:t>9</w:t>
      </w:r>
      <w:r w:rsidRPr="0036591E">
        <w:rPr>
          <w:rFonts w:ascii="Times New Roman" w:hAnsi="Times New Roman" w:cs="Times New Roman"/>
        </w:rPr>
        <w:t xml:space="preserve"> </w:t>
      </w:r>
      <w:r w:rsidR="00C9751D" w:rsidRPr="00C9751D">
        <w:rPr>
          <w:rFonts w:ascii="Times New Roman" w:hAnsi="Times New Roman" w:cs="Times New Roman"/>
        </w:rPr>
        <w:t>20</w:t>
      </w:r>
      <w:r w:rsidRPr="0036591E">
        <w:rPr>
          <w:rFonts w:ascii="Times New Roman" w:hAnsi="Times New Roman" w:cs="Times New Roman"/>
        </w:rPr>
        <w:t xml:space="preserve">8 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, оказываемых услуг – 3 </w:t>
      </w:r>
      <w:r w:rsidR="00C9751D" w:rsidRPr="00C9751D">
        <w:rPr>
          <w:rFonts w:ascii="Times New Roman" w:hAnsi="Times New Roman" w:cs="Times New Roman"/>
        </w:rPr>
        <w:t>835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03</w:t>
      </w:r>
      <w:r w:rsidR="00C9751D" w:rsidRPr="00C975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. Фактически сложившиеся показатели </w:t>
      </w:r>
      <w:r>
        <w:rPr>
          <w:rFonts w:ascii="Times New Roman" w:hAnsi="Times New Roman" w:cs="Times New Roman"/>
        </w:rPr>
        <w:t>за 1 полугодие 202</w:t>
      </w:r>
      <w:r w:rsidR="00C9751D" w:rsidRPr="00C9751D">
        <w:rPr>
          <w:rFonts w:ascii="Times New Roman" w:hAnsi="Times New Roman" w:cs="Times New Roman"/>
        </w:rPr>
        <w:t>1</w:t>
      </w:r>
      <w:r w:rsidRPr="0036591E">
        <w:rPr>
          <w:rFonts w:ascii="Times New Roman" w:hAnsi="Times New Roman" w:cs="Times New Roman"/>
        </w:rPr>
        <w:t xml:space="preserve"> г. составили: общий объем передачи </w:t>
      </w:r>
      <w:r w:rsidR="00C9751D">
        <w:rPr>
          <w:rFonts w:ascii="Times New Roman" w:hAnsi="Times New Roman" w:cs="Times New Roman"/>
        </w:rPr>
        <w:t>–</w:t>
      </w:r>
      <w:r w:rsidRPr="0036591E">
        <w:rPr>
          <w:rFonts w:ascii="Times New Roman" w:hAnsi="Times New Roman" w:cs="Times New Roman"/>
        </w:rPr>
        <w:t xml:space="preserve"> 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  <w:lang w:val="en-US"/>
        </w:rPr>
        <w:t> </w:t>
      </w:r>
      <w:r w:rsidR="00C9751D" w:rsidRPr="00C9751D">
        <w:rPr>
          <w:rFonts w:ascii="Times New Roman" w:hAnsi="Times New Roman" w:cs="Times New Roman"/>
        </w:rPr>
        <w:t>982 753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>, безвозмездный – 25</w:t>
      </w:r>
      <w:r>
        <w:rPr>
          <w:rFonts w:ascii="Times New Roman" w:hAnsi="Times New Roman" w:cs="Times New Roman"/>
        </w:rPr>
        <w:t> </w:t>
      </w:r>
      <w:r w:rsidR="00C9751D" w:rsidRPr="00C9751D">
        <w:rPr>
          <w:rFonts w:ascii="Times New Roman" w:hAnsi="Times New Roman" w:cs="Times New Roman"/>
        </w:rPr>
        <w:t>117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>, оказанных услуг – 1 95</w:t>
      </w:r>
      <w:r w:rsidR="00C9751D" w:rsidRPr="00C975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 </w:t>
      </w:r>
      <w:r w:rsidR="00C9751D" w:rsidRPr="00C9751D">
        <w:rPr>
          <w:rFonts w:ascii="Times New Roman" w:hAnsi="Times New Roman" w:cs="Times New Roman"/>
        </w:rPr>
        <w:t>636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 соответственно. Объем передачи электроэнергии утверждается уполномоченным органом в расчете на год.</w:t>
      </w: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>О проводимой работе с потребителями регулируемых услуг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6591E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36591E">
        <w:rPr>
          <w:rFonts w:ascii="Times New Roman" w:hAnsi="Times New Roman" w:cs="Times New Roman"/>
        </w:rPr>
        <w:t xml:space="preserve">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 xml:space="preserve">за 2020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Субъектам рынка было направлен</w:t>
      </w:r>
      <w:r>
        <w:rPr>
          <w:rFonts w:ascii="Times New Roman" w:hAnsi="Times New Roman" w:cs="Times New Roman"/>
          <w:bCs/>
          <w:szCs w:val="18"/>
        </w:rPr>
        <w:t>ы анкеты</w:t>
      </w:r>
      <w:r w:rsidRPr="003E6FFB">
        <w:rPr>
          <w:rFonts w:ascii="Times New Roman" w:hAnsi="Times New Roman" w:cs="Times New Roman"/>
          <w:bCs/>
          <w:szCs w:val="18"/>
        </w:rPr>
        <w:t>, возврат составил 100%.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Вопросы анкеты были направлены на оценку 3 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Коммуникация и партнерство (3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обслуживания (2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поставляемой электроэнергии (3 вопроса)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Основные замечания и предложения, поступившие от субъектов рынка: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Не всегда предупреждают о плановых отключениях э\</w:t>
      </w:r>
      <w:proofErr w:type="gramStart"/>
      <w:r w:rsidRPr="003E6FFB">
        <w:rPr>
          <w:rFonts w:ascii="Times New Roman" w:hAnsi="Times New Roman" w:cs="Times New Roman"/>
          <w:szCs w:val="18"/>
        </w:rPr>
        <w:t>э</w:t>
      </w:r>
      <w:proofErr w:type="gramEnd"/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Не всегда имеется информация по ответственным лицам АО «ОЭСК»</w:t>
      </w: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Информация об исполнении утвержденной тарифной сметы на услуги по передаче электроэнергии за </w:t>
      </w:r>
      <w:r w:rsidR="009C615C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9C615C">
        <w:rPr>
          <w:rFonts w:ascii="Times New Roman" w:hAnsi="Times New Roman" w:cs="Times New Roman"/>
          <w:b/>
        </w:rPr>
        <w:t>2</w:t>
      </w:r>
      <w:r w:rsidR="00C9751D" w:rsidRPr="00C9751D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9C615C">
        <w:rPr>
          <w:rFonts w:ascii="Times New Roman" w:hAnsi="Times New Roman" w:cs="Times New Roman"/>
          <w:b/>
        </w:rPr>
        <w:t>а</w:t>
      </w:r>
      <w:r w:rsidR="0036591E">
        <w:rPr>
          <w:rFonts w:ascii="Times New Roman" w:hAnsi="Times New Roman" w:cs="Times New Roman"/>
          <w:b/>
        </w:rPr>
        <w:t xml:space="preserve"> (оперативные данные)</w:t>
      </w:r>
    </w:p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916"/>
        <w:gridCol w:w="4227"/>
        <w:gridCol w:w="1211"/>
        <w:gridCol w:w="1751"/>
        <w:gridCol w:w="1985"/>
        <w:gridCol w:w="1529"/>
        <w:gridCol w:w="3396"/>
      </w:tblGrid>
      <w:tr w:rsidR="002B3AB6" w:rsidRPr="001B10B6" w:rsidTr="00164583">
        <w:trPr>
          <w:trHeight w:val="134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1B10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3AB6" w:rsidRPr="002B3AB6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процентах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B6" w:rsidRPr="002F2B7C" w:rsidRDefault="002B3AB6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01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Причины отклонения</w:t>
            </w:r>
          </w:p>
        </w:tc>
      </w:tr>
      <w:tr w:rsidR="009A3E1C" w:rsidRPr="001B10B6" w:rsidTr="00164583">
        <w:trPr>
          <w:trHeight w:val="4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20 345 028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9 753 508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2B3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1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AA" w:rsidRDefault="003C3DAA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E1C" w:rsidRPr="00FF5C6C" w:rsidRDefault="009A3E1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E1C" w:rsidRPr="00A75389" w:rsidTr="00164583">
        <w:trPr>
          <w:trHeight w:val="40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6 745 788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2 247 254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2F2B7C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A3E1C" w:rsidRPr="00A75389" w:rsidTr="0041226E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C" w:rsidRPr="00976AC1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1 570 521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368 915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2F2B7C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A3E1C" w:rsidRPr="00A75389" w:rsidTr="003C3DAA">
        <w:trPr>
          <w:trHeight w:val="40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C" w:rsidRPr="00976AC1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2F2B7C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A3E1C" w:rsidRPr="00A75389" w:rsidTr="0041226E">
        <w:trPr>
          <w:trHeight w:val="41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C" w:rsidRPr="00976AC1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2B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4 594 005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1 699 314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97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2F2B7C" w:rsidRDefault="009A3E1C" w:rsidP="002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3C3DAA">
        <w:trPr>
          <w:trHeight w:val="8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FF5C6C" w:rsidRDefault="00FF5C6C" w:rsidP="009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F5C6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связи с действием балансирующего рынка в имитационном режиме.</w:t>
            </w:r>
          </w:p>
        </w:tc>
      </w:tr>
      <w:tr w:rsidR="00C21FA7" w:rsidRPr="00A75389" w:rsidTr="00164583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производственного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6 721 806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2 735 088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7" w:rsidRDefault="00C21FA7" w:rsidP="00C2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5 151 423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4 126 527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54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50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31 230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-58%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160 953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1 157 549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430 654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2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886 779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3C3DAA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1FA7" w:rsidRPr="00A75389" w:rsidTr="00164583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F077ED" w:rsidRDefault="00C21FA7" w:rsidP="00FF5C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7ED">
              <w:rPr>
                <w:rFonts w:ascii="Times New Roman" w:hAnsi="Times New Roman" w:cs="Times New Roman"/>
                <w:bCs/>
                <w:sz w:val="20"/>
                <w:szCs w:val="20"/>
              </w:rPr>
              <w:t>568 625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F077ED" w:rsidRDefault="00C21FA7" w:rsidP="00FF5C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7ED">
              <w:rPr>
                <w:rFonts w:ascii="Times New Roman" w:hAnsi="Times New Roman" w:cs="Times New Roman"/>
                <w:bCs/>
                <w:sz w:val="20"/>
                <w:szCs w:val="20"/>
              </w:rPr>
              <w:t>237 908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-58%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8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401 251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150 950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-62%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1 698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23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28 270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6 289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-78%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эксплуатацию, ремонт,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 ТБ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13 027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2 411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-81%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3 478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-75%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-43%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119 910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74 765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-38%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A7" w:rsidRPr="002F2B7C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21FA7" w:rsidRPr="00A75389" w:rsidTr="003C3DAA">
        <w:trPr>
          <w:trHeight w:val="3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7" w:rsidRPr="00976AC1" w:rsidRDefault="00C21FA7" w:rsidP="00FF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1 793 787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685 085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FA7" w:rsidRPr="00976AC1" w:rsidRDefault="00C21FA7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7" w:rsidRPr="00976AC1" w:rsidRDefault="00C21FA7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5C6C" w:rsidRPr="00A75389" w:rsidTr="00164583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976AC1" w:rsidRDefault="00FF5C6C" w:rsidP="00FF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890 412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63 786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9A3E1C" w:rsidRDefault="009A3E1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уплате КПН в соответствии с Кодексом РК «О налогах и других обязательных платежах в бюджет».</w:t>
            </w:r>
          </w:p>
        </w:tc>
      </w:tr>
      <w:tr w:rsidR="009A3E1C" w:rsidRPr="00A75389" w:rsidTr="00164583">
        <w:trPr>
          <w:trHeight w:val="51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23 597 853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1 640 287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C" w:rsidRPr="002F2B7C" w:rsidRDefault="009A3E1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9A3E1C" w:rsidRPr="00A75389" w:rsidTr="003C3DAA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3 010 270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1 945 705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1C" w:rsidRPr="00976AC1" w:rsidRDefault="009A3E1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-35</w:t>
            </w: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1C" w:rsidRPr="002F2B7C" w:rsidRDefault="009A3E1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164583">
        <w:trPr>
          <w:trHeight w:val="8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BC0D15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BC0D15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инвестпрограмма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BC0D15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3 010 270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BC0D15" w:rsidRDefault="003C3DAA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1 945 705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BC0D15" w:rsidRDefault="003C3DAA" w:rsidP="003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  <w:r w:rsidR="00FF5C6C" w:rsidRPr="00BC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BC0D15" w:rsidRDefault="00FF5C6C" w:rsidP="003C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</w:t>
            </w:r>
            <w:r w:rsidR="00C2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уполномоченным органом в расчете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Прогнозируется исполнение</w:t>
            </w:r>
            <w:r w:rsidR="003C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итогам</w:t>
            </w:r>
            <w:r w:rsidR="00906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3C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5C6C" w:rsidRPr="00A75389" w:rsidTr="0041226E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26 608 123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13 585 992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-49%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FF5C6C" w:rsidRPr="00A75389" w:rsidTr="00164583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предоставля</w:t>
            </w: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кВтч</w:t>
            </w:r>
            <w:proofErr w:type="spellEnd"/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3 835 038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1 957 636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-49%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976AC1">
        <w:trPr>
          <w:trHeight w:val="2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переданный безвозмездно*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49 208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25 117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-49%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976AC1">
        <w:trPr>
          <w:trHeight w:val="49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передачи ЭЭ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3 884 246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1 982 753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-49%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41226E">
        <w:trPr>
          <w:trHeight w:val="23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-25%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41226E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тыс. </w:t>
            </w:r>
            <w:proofErr w:type="spellStart"/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537 298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197 836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-63%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2F2B7C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F5C6C" w:rsidRPr="00A75389" w:rsidTr="00976AC1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тенге/</w:t>
            </w:r>
            <w:proofErr w:type="spellStart"/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C" w:rsidRPr="00976AC1" w:rsidRDefault="00FF5C6C" w:rsidP="00FF5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6,94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C6C" w:rsidRPr="00976AC1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6C" w:rsidRPr="00193798" w:rsidRDefault="00FF5C6C" w:rsidP="00FF5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0477" w:rsidRPr="00876664" w:rsidRDefault="004C0477" w:rsidP="001614E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Пунктом 7 статьи 9 Закона РК «</w:t>
      </w:r>
      <w:r w:rsidRPr="00782E37">
        <w:rPr>
          <w:rFonts w:ascii="Times New Roman" w:hAnsi="Times New Roman" w:cs="Times New Roman"/>
          <w:b/>
        </w:rPr>
        <w:t>О поддержке использования возобновляемых источников энергии</w:t>
      </w:r>
      <w:r>
        <w:rPr>
          <w:rFonts w:ascii="Times New Roman" w:hAnsi="Times New Roman" w:cs="Times New Roman"/>
          <w:b/>
        </w:rPr>
        <w:t xml:space="preserve">» предусмотрено, что </w:t>
      </w:r>
      <w:proofErr w:type="spellStart"/>
      <w:r w:rsidRPr="00782E37">
        <w:rPr>
          <w:rFonts w:ascii="Times New Roman" w:hAnsi="Times New Roman" w:cs="Times New Roman"/>
          <w:b/>
        </w:rPr>
        <w:t>энергопроизводящие</w:t>
      </w:r>
      <w:proofErr w:type="spellEnd"/>
      <w:r w:rsidRPr="00782E37">
        <w:rPr>
          <w:rFonts w:ascii="Times New Roman" w:hAnsi="Times New Roman" w:cs="Times New Roman"/>
          <w:b/>
        </w:rPr>
        <w:t xml:space="preserve"> организации, использующие возобновляемые источники энергии, при поставке электрической энергии освобождаются от оплаты услуг </w:t>
      </w:r>
      <w:proofErr w:type="spellStart"/>
      <w:r w:rsidRPr="00782E37">
        <w:rPr>
          <w:rFonts w:ascii="Times New Roman" w:hAnsi="Times New Roman" w:cs="Times New Roman"/>
          <w:b/>
        </w:rPr>
        <w:t>энергопередающих</w:t>
      </w:r>
      <w:proofErr w:type="spellEnd"/>
      <w:r w:rsidRPr="00782E37">
        <w:rPr>
          <w:rFonts w:ascii="Times New Roman" w:hAnsi="Times New Roman" w:cs="Times New Roman"/>
          <w:b/>
        </w:rPr>
        <w:t xml:space="preserve"> организаций на передачу электрической энергии.</w:t>
      </w:r>
      <w:r>
        <w:rPr>
          <w:rFonts w:ascii="Times New Roman" w:hAnsi="Times New Roman" w:cs="Times New Roman"/>
          <w:b/>
        </w:rPr>
        <w:t xml:space="preserve"> </w:t>
      </w:r>
    </w:p>
    <w:p w:rsidR="004C0477" w:rsidRPr="00C84ABE" w:rsidRDefault="004C0477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bookmarkStart w:id="1" w:name="SUB220105"/>
      <w:bookmarkEnd w:id="1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965D6B">
      <w:pPr>
        <w:tabs>
          <w:tab w:val="left" w:pos="709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="009063CF" w:rsidRPr="0058173E">
        <w:rPr>
          <w:rStyle w:val="s0"/>
          <w:sz w:val="22"/>
          <w:szCs w:val="22"/>
        </w:rPr>
        <w:t>изменения</w:t>
      </w:r>
      <w:r w:rsidRPr="0058173E">
        <w:rPr>
          <w:rStyle w:val="s0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>1)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2"/>
      <w:bookmarkEnd w:id="2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3" w:name="SUB220103"/>
      <w:bookmarkEnd w:id="3"/>
      <w:r w:rsidRPr="000F74E2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4" w:name="SUB220104"/>
      <w:bookmarkEnd w:id="4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>х программ Республики Казахстан.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proofErr w:type="gramStart"/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</w:t>
      </w:r>
      <w:proofErr w:type="gramEnd"/>
      <w:r w:rsidRPr="001B10B6">
        <w:rPr>
          <w:rFonts w:ascii="Times New Roman" w:hAnsi="Times New Roman" w:cs="Times New Roman"/>
          <w:b/>
          <w:bCs/>
        </w:rPr>
        <w:t xml:space="preserve">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</w:t>
      </w:r>
      <w:r w:rsidR="00481ABB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481ABB">
        <w:rPr>
          <w:rFonts w:ascii="Times New Roman" w:hAnsi="Times New Roman" w:cs="Times New Roman"/>
          <w:b/>
        </w:rPr>
        <w:t>2</w:t>
      </w:r>
      <w:r w:rsidR="00195A56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481ABB">
        <w:rPr>
          <w:rFonts w:ascii="Times New Roman" w:hAnsi="Times New Roman" w:cs="Times New Roman"/>
          <w:b/>
        </w:rPr>
        <w:t>а</w:t>
      </w:r>
    </w:p>
    <w:p w:rsidR="0041226E" w:rsidRPr="0041226E" w:rsidRDefault="00965D6B" w:rsidP="0041226E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304579">
        <w:rPr>
          <w:rFonts w:ascii="Times New Roman" w:hAnsi="Times New Roman" w:cs="Times New Roman"/>
        </w:rPr>
        <w:t xml:space="preserve">Согласно п.6 ст.25 Закона РК </w:t>
      </w:r>
      <w:r w:rsidRPr="00304579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04579">
        <w:rPr>
          <w:rFonts w:ascii="Times New Roman" w:hAnsi="Times New Roman" w:cs="Times New Roman"/>
          <w:bCs/>
          <w:lang w:val="kk-KZ"/>
        </w:rPr>
        <w:t>,</w:t>
      </w:r>
      <w:r w:rsidRPr="00304579">
        <w:rPr>
          <w:rFonts w:ascii="Times New Roman" w:hAnsi="Times New Roman" w:cs="Times New Roman"/>
          <w:bCs/>
        </w:rPr>
        <w:t xml:space="preserve"> 2</w:t>
      </w:r>
      <w:r w:rsidR="00AE335E">
        <w:rPr>
          <w:rFonts w:ascii="Times New Roman" w:hAnsi="Times New Roman" w:cs="Times New Roman"/>
          <w:bCs/>
        </w:rPr>
        <w:t>8</w:t>
      </w:r>
      <w:r w:rsidRPr="00304579">
        <w:rPr>
          <w:rFonts w:ascii="Times New Roman" w:hAnsi="Times New Roman" w:cs="Times New Roman"/>
          <w:bCs/>
        </w:rPr>
        <w:t>.0</w:t>
      </w:r>
      <w:r w:rsidR="00AE335E">
        <w:rPr>
          <w:rFonts w:ascii="Times New Roman" w:hAnsi="Times New Roman" w:cs="Times New Roman"/>
          <w:bCs/>
        </w:rPr>
        <w:t>7</w:t>
      </w:r>
      <w:r w:rsidRPr="00304579">
        <w:rPr>
          <w:rFonts w:ascii="Times New Roman" w:hAnsi="Times New Roman" w:cs="Times New Roman"/>
          <w:bCs/>
        </w:rPr>
        <w:t>.20</w:t>
      </w:r>
      <w:r w:rsidR="00AE335E">
        <w:rPr>
          <w:rFonts w:ascii="Times New Roman" w:hAnsi="Times New Roman" w:cs="Times New Roman"/>
          <w:bCs/>
        </w:rPr>
        <w:t>2</w:t>
      </w:r>
      <w:r w:rsidRPr="00304579">
        <w:rPr>
          <w:rFonts w:ascii="Times New Roman" w:hAnsi="Times New Roman" w:cs="Times New Roman"/>
          <w:bCs/>
        </w:rPr>
        <w:t xml:space="preserve">1 г. </w:t>
      </w:r>
      <w:r w:rsidR="002C1AB7" w:rsidRPr="00DF7725">
        <w:rPr>
          <w:rFonts w:ascii="Times New Roman" w:hAnsi="Times New Roman" w:cs="Times New Roman"/>
          <w:bCs/>
        </w:rPr>
        <w:t xml:space="preserve">проведены </w:t>
      </w:r>
      <w:r w:rsidRPr="00304579">
        <w:rPr>
          <w:rFonts w:ascii="Times New Roman" w:hAnsi="Times New Roman" w:cs="Times New Roman"/>
          <w:bCs/>
        </w:rPr>
        <w:t>публичные слушания по отчету об исполнении утвержденной тарифной сметы, об исполнении утвержденной инвестиционной программы,</w:t>
      </w:r>
      <w:r w:rsidRPr="0041226E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 xml:space="preserve">по предоставлению регулируемых услуг за </w:t>
      </w:r>
      <w:r w:rsidR="00481ABB">
        <w:rPr>
          <w:rFonts w:ascii="Times New Roman" w:hAnsi="Times New Roman" w:cs="Times New Roman"/>
          <w:bCs/>
        </w:rPr>
        <w:t>1 полугодие 202</w:t>
      </w:r>
      <w:r w:rsidR="00195A56">
        <w:rPr>
          <w:rFonts w:ascii="Times New Roman" w:hAnsi="Times New Roman" w:cs="Times New Roman"/>
          <w:bCs/>
        </w:rPr>
        <w:t>1</w:t>
      </w:r>
      <w:r w:rsidRPr="00304579">
        <w:rPr>
          <w:rFonts w:ascii="Times New Roman" w:hAnsi="Times New Roman" w:cs="Times New Roman"/>
          <w:bCs/>
        </w:rPr>
        <w:t xml:space="preserve"> год</w:t>
      </w:r>
      <w:r w:rsidR="00481ABB">
        <w:rPr>
          <w:rFonts w:ascii="Times New Roman" w:hAnsi="Times New Roman" w:cs="Times New Roman"/>
          <w:bCs/>
        </w:rPr>
        <w:t>а</w:t>
      </w:r>
      <w:r w:rsidRPr="00304579">
        <w:rPr>
          <w:rFonts w:ascii="Times New Roman" w:hAnsi="Times New Roman" w:cs="Times New Roman"/>
          <w:bCs/>
        </w:rPr>
        <w:t>.</w:t>
      </w:r>
      <w:r w:rsidR="0041226E">
        <w:rPr>
          <w:rFonts w:ascii="Times New Roman" w:hAnsi="Times New Roman" w:cs="Times New Roman"/>
          <w:bCs/>
        </w:rPr>
        <w:t xml:space="preserve"> </w:t>
      </w:r>
      <w:proofErr w:type="gramStart"/>
      <w:r w:rsidR="0041226E" w:rsidRPr="0041226E">
        <w:rPr>
          <w:rFonts w:ascii="Times New Roman" w:hAnsi="Times New Roman" w:cs="Times New Roman"/>
          <w:bCs/>
        </w:rPr>
        <w:t xml:space="preserve">В соответствии с пп.24) п.2 ст.26 Закона РК «О естественных монополиях» информация по ежегодному отчету о деятельности АО «ОЭСК» за </w:t>
      </w:r>
      <w:r w:rsidR="0041226E">
        <w:rPr>
          <w:rFonts w:ascii="Times New Roman" w:hAnsi="Times New Roman" w:cs="Times New Roman"/>
          <w:bCs/>
        </w:rPr>
        <w:t>1 полугодие</w:t>
      </w:r>
      <w:r w:rsidR="0041226E" w:rsidRPr="0041226E">
        <w:rPr>
          <w:rFonts w:ascii="Times New Roman" w:hAnsi="Times New Roman" w:cs="Times New Roman"/>
          <w:bCs/>
        </w:rPr>
        <w:t xml:space="preserve"> 2021 год размещена в СМИ и на </w:t>
      </w:r>
      <w:proofErr w:type="spellStart"/>
      <w:r w:rsidR="0041226E" w:rsidRPr="0041226E">
        <w:rPr>
          <w:rFonts w:ascii="Times New Roman" w:hAnsi="Times New Roman" w:cs="Times New Roman"/>
          <w:bCs/>
        </w:rPr>
        <w:t>интернет-ресурсе</w:t>
      </w:r>
      <w:proofErr w:type="spellEnd"/>
      <w:r w:rsidR="0041226E" w:rsidRPr="0041226E">
        <w:rPr>
          <w:rFonts w:ascii="Times New Roman" w:hAnsi="Times New Roman" w:cs="Times New Roman"/>
          <w:bCs/>
        </w:rPr>
        <w:t xml:space="preserve"> компании </w:t>
      </w:r>
      <w:hyperlink r:id="rId9" w:history="1">
        <w:r w:rsidR="0041226E" w:rsidRPr="0041226E">
          <w:rPr>
            <w:rFonts w:ascii="Times New Roman" w:hAnsi="Times New Roman" w:cs="Times New Roman"/>
            <w:bCs/>
          </w:rPr>
          <w:t>www.beck.kz</w:t>
        </w:r>
      </w:hyperlink>
      <w:r w:rsidR="0041226E" w:rsidRPr="0041226E">
        <w:rPr>
          <w:rFonts w:ascii="Times New Roman" w:hAnsi="Times New Roman" w:cs="Times New Roman"/>
          <w:bCs/>
        </w:rPr>
        <w:t>.</w:t>
      </w:r>
      <w:proofErr w:type="gramEnd"/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</w:p>
    <w:sectPr w:rsidR="00965D6B" w:rsidSect="0041226E">
      <w:pgSz w:w="16838" w:h="11906" w:orient="landscape"/>
      <w:pgMar w:top="426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1B" w:rsidRDefault="0044141B" w:rsidP="00897468">
      <w:pPr>
        <w:spacing w:after="0" w:line="240" w:lineRule="auto"/>
      </w:pPr>
      <w:r>
        <w:separator/>
      </w:r>
    </w:p>
  </w:endnote>
  <w:endnote w:type="continuationSeparator" w:id="0">
    <w:p w:rsidR="0044141B" w:rsidRDefault="0044141B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1B" w:rsidRDefault="0044141B" w:rsidP="00897468">
      <w:pPr>
        <w:spacing w:after="0" w:line="240" w:lineRule="auto"/>
      </w:pPr>
      <w:r>
        <w:separator/>
      </w:r>
    </w:p>
  </w:footnote>
  <w:footnote w:type="continuationSeparator" w:id="0">
    <w:p w:rsidR="0044141B" w:rsidRDefault="0044141B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FB"/>
    <w:rsid w:val="00010E44"/>
    <w:rsid w:val="00024D60"/>
    <w:rsid w:val="00032447"/>
    <w:rsid w:val="0003407C"/>
    <w:rsid w:val="00034282"/>
    <w:rsid w:val="00037B34"/>
    <w:rsid w:val="000538BA"/>
    <w:rsid w:val="00056401"/>
    <w:rsid w:val="000630CF"/>
    <w:rsid w:val="000803E5"/>
    <w:rsid w:val="000858CD"/>
    <w:rsid w:val="000969E2"/>
    <w:rsid w:val="00096B8A"/>
    <w:rsid w:val="000B0186"/>
    <w:rsid w:val="000B6265"/>
    <w:rsid w:val="000C739D"/>
    <w:rsid w:val="000E7B34"/>
    <w:rsid w:val="000F379E"/>
    <w:rsid w:val="000F63A4"/>
    <w:rsid w:val="000F74E2"/>
    <w:rsid w:val="00101841"/>
    <w:rsid w:val="00104095"/>
    <w:rsid w:val="0012030C"/>
    <w:rsid w:val="001255FE"/>
    <w:rsid w:val="0013012F"/>
    <w:rsid w:val="00130EC6"/>
    <w:rsid w:val="001313B8"/>
    <w:rsid w:val="00143F70"/>
    <w:rsid w:val="001614EF"/>
    <w:rsid w:val="00164583"/>
    <w:rsid w:val="00166F57"/>
    <w:rsid w:val="00195A56"/>
    <w:rsid w:val="001A0459"/>
    <w:rsid w:val="001A73CB"/>
    <w:rsid w:val="001B10B6"/>
    <w:rsid w:val="001B2E1A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A5AAB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4576"/>
    <w:rsid w:val="00344432"/>
    <w:rsid w:val="00347766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C3DAA"/>
    <w:rsid w:val="003C624D"/>
    <w:rsid w:val="003D29AC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141B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5AA4"/>
    <w:rsid w:val="004F1D6C"/>
    <w:rsid w:val="00500D6D"/>
    <w:rsid w:val="005075BF"/>
    <w:rsid w:val="00510B71"/>
    <w:rsid w:val="00517AFA"/>
    <w:rsid w:val="00536442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A0A35"/>
    <w:rsid w:val="006A3244"/>
    <w:rsid w:val="006A37B5"/>
    <w:rsid w:val="006C2FF6"/>
    <w:rsid w:val="006D6363"/>
    <w:rsid w:val="006E5C3E"/>
    <w:rsid w:val="006F13B3"/>
    <w:rsid w:val="006F1BCC"/>
    <w:rsid w:val="00715BC0"/>
    <w:rsid w:val="007236C5"/>
    <w:rsid w:val="00740575"/>
    <w:rsid w:val="007418E1"/>
    <w:rsid w:val="007458ED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80351A"/>
    <w:rsid w:val="00806A4F"/>
    <w:rsid w:val="00817BDD"/>
    <w:rsid w:val="00841546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7468"/>
    <w:rsid w:val="008A70C4"/>
    <w:rsid w:val="008A780B"/>
    <w:rsid w:val="008C31FB"/>
    <w:rsid w:val="008C32A3"/>
    <w:rsid w:val="008D000E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40301"/>
    <w:rsid w:val="00A41939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75907"/>
    <w:rsid w:val="00B76D6F"/>
    <w:rsid w:val="00B77F14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9751D"/>
    <w:rsid w:val="00CA6FC8"/>
    <w:rsid w:val="00CC50BC"/>
    <w:rsid w:val="00CD7699"/>
    <w:rsid w:val="00CE78A1"/>
    <w:rsid w:val="00CF0B84"/>
    <w:rsid w:val="00CF1A75"/>
    <w:rsid w:val="00D01EA9"/>
    <w:rsid w:val="00D029D6"/>
    <w:rsid w:val="00D20AF6"/>
    <w:rsid w:val="00D26A11"/>
    <w:rsid w:val="00D30F62"/>
    <w:rsid w:val="00D37559"/>
    <w:rsid w:val="00D40517"/>
    <w:rsid w:val="00D4529F"/>
    <w:rsid w:val="00D549A9"/>
    <w:rsid w:val="00D77837"/>
    <w:rsid w:val="00D807BB"/>
    <w:rsid w:val="00D932FD"/>
    <w:rsid w:val="00DB1A5A"/>
    <w:rsid w:val="00DB41D6"/>
    <w:rsid w:val="00DB6F14"/>
    <w:rsid w:val="00DC1DD7"/>
    <w:rsid w:val="00DE11F3"/>
    <w:rsid w:val="00DF2199"/>
    <w:rsid w:val="00DF7725"/>
    <w:rsid w:val="00E01B67"/>
    <w:rsid w:val="00E12011"/>
    <w:rsid w:val="00E2280F"/>
    <w:rsid w:val="00E22F38"/>
    <w:rsid w:val="00E26693"/>
    <w:rsid w:val="00E31E21"/>
    <w:rsid w:val="00E44DA1"/>
    <w:rsid w:val="00E46C30"/>
    <w:rsid w:val="00E576C6"/>
    <w:rsid w:val="00E60E1C"/>
    <w:rsid w:val="00E71625"/>
    <w:rsid w:val="00E7306A"/>
    <w:rsid w:val="00E74197"/>
    <w:rsid w:val="00E74A64"/>
    <w:rsid w:val="00E81ACC"/>
    <w:rsid w:val="00E82730"/>
    <w:rsid w:val="00E95616"/>
    <w:rsid w:val="00EA5531"/>
    <w:rsid w:val="00EB2FBE"/>
    <w:rsid w:val="00EB33FD"/>
    <w:rsid w:val="00ED5996"/>
    <w:rsid w:val="00ED5BB4"/>
    <w:rsid w:val="00EE239D"/>
    <w:rsid w:val="00EE361C"/>
    <w:rsid w:val="00EE6656"/>
    <w:rsid w:val="00EF0F27"/>
    <w:rsid w:val="00EF42D6"/>
    <w:rsid w:val="00F040E1"/>
    <w:rsid w:val="00F077ED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c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74E7-A891-43B8-A774-47010973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Sultan</cp:lastModifiedBy>
  <cp:revision>2</cp:revision>
  <cp:lastPrinted>2017-03-03T10:35:00Z</cp:lastPrinted>
  <dcterms:created xsi:type="dcterms:W3CDTF">2021-07-30T02:48:00Z</dcterms:created>
  <dcterms:modified xsi:type="dcterms:W3CDTF">2021-07-30T02:48:00Z</dcterms:modified>
</cp:coreProperties>
</file>